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190"/>
      </w:tblGrid>
      <w:tr w:rsidR="006B352D" w:rsidTr="00CF13BF">
        <w:tc>
          <w:tcPr>
            <w:tcW w:w="10490" w:type="dxa"/>
            <w:gridSpan w:val="2"/>
          </w:tcPr>
          <w:p w:rsidR="006B352D" w:rsidRPr="00936DB6" w:rsidRDefault="006B352D" w:rsidP="00CF13BF">
            <w:pPr>
              <w:pStyle w:val="Titre3"/>
              <w:ind w:left="0" w:firstLine="0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6B352D">
              <w:rPr>
                <w:rFonts w:ascii="Arial" w:hAnsi="Arial" w:cs="Arial"/>
                <w:b w:val="0"/>
                <w:bCs w:val="0"/>
                <w:sz w:val="20"/>
              </w:rPr>
              <w:br w:type="page"/>
              <w:t xml:space="preserve">   </w:t>
            </w:r>
            <w:r w:rsidRPr="00936DB6">
              <w:rPr>
                <w:rFonts w:ascii="Arial" w:hAnsi="Arial" w:cs="Arial"/>
                <w:bCs w:val="0"/>
                <w:sz w:val="20"/>
              </w:rPr>
              <w:t xml:space="preserve">  </w:t>
            </w:r>
            <w:r w:rsidRPr="00936DB6">
              <w:rPr>
                <w:rFonts w:ascii="Arial" w:hAnsi="Arial" w:cs="Arial"/>
                <w:bCs w:val="0"/>
                <w:sz w:val="24"/>
              </w:rPr>
              <w:t xml:space="preserve">CAP  Agent de Propreté et d’Hygiène  </w:t>
            </w:r>
          </w:p>
          <w:p w:rsidR="006B352D" w:rsidRPr="006B352D" w:rsidRDefault="00E46E43" w:rsidP="00CF13BF">
            <w:pPr>
              <w:rPr>
                <w:rFonts w:ascii="Arial" w:hAnsi="Arial" w:cs="Arial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5523865</wp:posOffset>
                  </wp:positionH>
                  <wp:positionV relativeFrom="paragraph">
                    <wp:posOffset>10795</wp:posOffset>
                  </wp:positionV>
                  <wp:extent cx="875665" cy="676275"/>
                  <wp:effectExtent l="0" t="0" r="635" b="9525"/>
                  <wp:wrapNone/>
                  <wp:docPr id="7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88" r="5661" b="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10795</wp:posOffset>
                  </wp:positionV>
                  <wp:extent cx="1123315" cy="730250"/>
                  <wp:effectExtent l="0" t="0" r="635" b="0"/>
                  <wp:wrapNone/>
                  <wp:docPr id="6" name="Image 81" descr="académie Créteil - 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1" descr="académie Créteil - 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87" t="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352D" w:rsidRPr="006B352D" w:rsidRDefault="006B352D" w:rsidP="00CF13BF">
            <w:pPr>
              <w:pStyle w:val="Titre4"/>
              <w:rPr>
                <w:rFonts w:cs="Arial"/>
                <w:sz w:val="22"/>
              </w:rPr>
            </w:pPr>
            <w:r w:rsidRPr="006B352D">
              <w:rPr>
                <w:rFonts w:cs="Arial"/>
                <w:sz w:val="22"/>
              </w:rPr>
              <w:t>GRILLE D’ÉVALUATION EN ETABLISSEMENT DE FORMATION</w:t>
            </w:r>
          </w:p>
          <w:p w:rsidR="006B352D" w:rsidRPr="006B352D" w:rsidRDefault="006B352D" w:rsidP="00CF13BF">
            <w:pPr>
              <w:pStyle w:val="Corpsdetexte"/>
              <w:jc w:val="center"/>
              <w:rPr>
                <w:rFonts w:ascii="Arial" w:hAnsi="Arial" w:cs="Arial"/>
              </w:rPr>
            </w:pPr>
            <w:r w:rsidRPr="006B352D">
              <w:rPr>
                <w:rFonts w:ascii="Arial" w:hAnsi="Arial" w:cs="Arial"/>
              </w:rPr>
              <w:t>UP2 - CCF EP2 : Techniques professionnelles de remise en état</w:t>
            </w:r>
          </w:p>
          <w:p w:rsidR="006B352D" w:rsidRPr="00D72B59" w:rsidRDefault="006B352D" w:rsidP="00CF13BF">
            <w:pPr>
              <w:pStyle w:val="Titre3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6B352D" w:rsidRPr="006B352D" w:rsidRDefault="006B352D" w:rsidP="00CF13BF">
            <w:pPr>
              <w:pStyle w:val="En-tte"/>
              <w:jc w:val="center"/>
              <w:rPr>
                <w:rFonts w:ascii="Arial" w:hAnsi="Arial" w:cs="Arial"/>
                <w:b/>
                <w:sz w:val="22"/>
              </w:rPr>
            </w:pPr>
            <w:r w:rsidRPr="006B352D">
              <w:rPr>
                <w:rFonts w:ascii="Arial" w:hAnsi="Arial" w:cs="Arial"/>
                <w:b/>
              </w:rPr>
              <w:t>Coefficient 5</w:t>
            </w:r>
          </w:p>
        </w:tc>
      </w:tr>
      <w:tr w:rsidR="006B352D" w:rsidTr="00AC22DB">
        <w:tc>
          <w:tcPr>
            <w:tcW w:w="7300" w:type="dxa"/>
          </w:tcPr>
          <w:p w:rsidR="006B352D" w:rsidRPr="00621062" w:rsidRDefault="006B352D" w:rsidP="00CF13BF">
            <w:pPr>
              <w:pStyle w:val="Titre3"/>
              <w:spacing w:after="120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  <w:r w:rsidRPr="00621062">
              <w:rPr>
                <w:rFonts w:ascii="Arial" w:hAnsi="Arial" w:cs="Arial"/>
                <w:sz w:val="22"/>
                <w:szCs w:val="22"/>
              </w:rPr>
              <w:t xml:space="preserve">Identification du candidat :  </w:t>
            </w:r>
          </w:p>
          <w:p w:rsidR="006B352D" w:rsidRPr="00621062" w:rsidRDefault="006B352D" w:rsidP="00CF13BF">
            <w:pPr>
              <w:pStyle w:val="En-tte"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062">
              <w:rPr>
                <w:rFonts w:ascii="Arial" w:hAnsi="Arial" w:cs="Arial"/>
                <w:b/>
                <w:bCs/>
                <w:sz w:val="22"/>
                <w:szCs w:val="22"/>
              </w:rPr>
              <w:t>Etablissement :</w:t>
            </w:r>
          </w:p>
          <w:p w:rsidR="006B352D" w:rsidRDefault="006B352D" w:rsidP="00CF13BF">
            <w:pPr>
              <w:pStyle w:val="En-tte"/>
              <w:spacing w:after="120"/>
              <w:rPr>
                <w:rFonts w:ascii="Arial" w:hAnsi="Arial" w:cs="Arial"/>
                <w:sz w:val="22"/>
              </w:rPr>
            </w:pPr>
            <w:r w:rsidRPr="00621062">
              <w:rPr>
                <w:rFonts w:ascii="Arial" w:hAnsi="Arial" w:cs="Arial"/>
                <w:b/>
                <w:bCs/>
                <w:sz w:val="22"/>
                <w:szCs w:val="22"/>
              </w:rPr>
              <w:t>Session : 20</w:t>
            </w:r>
          </w:p>
        </w:tc>
        <w:tc>
          <w:tcPr>
            <w:tcW w:w="3190" w:type="dxa"/>
          </w:tcPr>
          <w:p w:rsidR="006B352D" w:rsidRPr="006B352D" w:rsidRDefault="006B352D" w:rsidP="00CF13BF">
            <w:pPr>
              <w:pStyle w:val="En-tte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6B352D">
              <w:rPr>
                <w:rFonts w:ascii="Arial" w:hAnsi="Arial" w:cs="Arial"/>
                <w:b/>
                <w:bCs/>
                <w:sz w:val="22"/>
              </w:rPr>
              <w:t>Durée : 3h20 dont</w:t>
            </w:r>
          </w:p>
          <w:p w:rsidR="006B352D" w:rsidRPr="006B352D" w:rsidRDefault="006B352D" w:rsidP="00CF13BF">
            <w:pPr>
              <w:pStyle w:val="En-tte"/>
              <w:jc w:val="both"/>
              <w:rPr>
                <w:rFonts w:ascii="Arial" w:hAnsi="Arial" w:cs="Arial"/>
                <w:sz w:val="22"/>
              </w:rPr>
            </w:pPr>
            <w:r w:rsidRPr="006B352D">
              <w:rPr>
                <w:rFonts w:ascii="Arial" w:hAnsi="Arial" w:cs="Arial"/>
                <w:sz w:val="22"/>
              </w:rPr>
              <w:t xml:space="preserve">&gt; pratique 3h </w:t>
            </w:r>
          </w:p>
          <w:p w:rsidR="006B352D" w:rsidRPr="006B352D" w:rsidRDefault="00E46E43" w:rsidP="00CF13BF">
            <w:pPr>
              <w:pStyle w:val="En-tt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&gt; oral : </w:t>
            </w:r>
            <w:r w:rsidR="006B352D" w:rsidRPr="006B352D">
              <w:rPr>
                <w:rFonts w:ascii="Arial" w:hAnsi="Arial" w:cs="Arial"/>
                <w:sz w:val="22"/>
              </w:rPr>
              <w:t xml:space="preserve"> - préparation : 10 min </w:t>
            </w:r>
          </w:p>
          <w:p w:rsidR="006B352D" w:rsidRPr="006B352D" w:rsidRDefault="006B352D" w:rsidP="00CF13BF">
            <w:pPr>
              <w:pStyle w:val="En-tte"/>
              <w:jc w:val="both"/>
              <w:rPr>
                <w:rFonts w:ascii="Arial" w:hAnsi="Arial" w:cs="Arial"/>
                <w:sz w:val="22"/>
              </w:rPr>
            </w:pPr>
            <w:r w:rsidRPr="006B352D">
              <w:rPr>
                <w:rFonts w:ascii="Arial" w:hAnsi="Arial" w:cs="Arial"/>
                <w:sz w:val="22"/>
              </w:rPr>
              <w:t xml:space="preserve">             - présentation : 10 min</w:t>
            </w:r>
          </w:p>
        </w:tc>
      </w:tr>
    </w:tbl>
    <w:p w:rsidR="005102A3" w:rsidRDefault="005102A3" w:rsidP="005102A3">
      <w:pPr>
        <w:spacing w:after="0"/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7"/>
        <w:gridCol w:w="426"/>
        <w:gridCol w:w="426"/>
        <w:gridCol w:w="426"/>
        <w:gridCol w:w="426"/>
        <w:gridCol w:w="709"/>
      </w:tblGrid>
      <w:tr w:rsidR="00E46E43" w:rsidRPr="00202AEA" w:rsidTr="00202AEA">
        <w:tc>
          <w:tcPr>
            <w:tcW w:w="8077" w:type="dxa"/>
            <w:vMerge w:val="restart"/>
            <w:shd w:val="clear" w:color="auto" w:fill="auto"/>
            <w:vAlign w:val="center"/>
          </w:tcPr>
          <w:p w:rsidR="00D72B59" w:rsidRPr="00202AEA" w:rsidRDefault="00D72B59" w:rsidP="00202AEA">
            <w:pPr>
              <w:spacing w:after="0"/>
              <w:jc w:val="center"/>
              <w:rPr>
                <w:vanish/>
              </w:rPr>
            </w:pPr>
            <w:r w:rsidRPr="00202AEA">
              <w:rPr>
                <w:rFonts w:ascii="Arial" w:hAnsi="Arial" w:cs="Arial"/>
                <w:b/>
              </w:rPr>
              <w:t>CRITERES ET INDICATEURS D’EVALUATION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D72B59" w:rsidRPr="00202AEA" w:rsidRDefault="00D72B59" w:rsidP="00202AEA">
            <w:pPr>
              <w:spacing w:after="0"/>
              <w:jc w:val="center"/>
              <w:rPr>
                <w:vanish/>
              </w:rPr>
            </w:pPr>
            <w:r w:rsidRPr="00202AEA">
              <w:rPr>
                <w:rFonts w:ascii="Arial" w:hAnsi="Arial" w:cs="Arial"/>
                <w:b/>
                <w:sz w:val="16"/>
                <w:szCs w:val="16"/>
              </w:rPr>
              <w:t>APPRECIATION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2B59" w:rsidRPr="00202AEA" w:rsidRDefault="00D72B59" w:rsidP="00202AEA">
            <w:pPr>
              <w:spacing w:after="0"/>
              <w:jc w:val="center"/>
              <w:rPr>
                <w:vanish/>
              </w:rPr>
            </w:pPr>
            <w:r w:rsidRPr="00202AEA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E46E43" w:rsidRPr="00202AEA" w:rsidTr="00202AEA">
        <w:trPr>
          <w:hidden/>
        </w:trPr>
        <w:tc>
          <w:tcPr>
            <w:tcW w:w="8077" w:type="dxa"/>
            <w:vMerge/>
            <w:shd w:val="clear" w:color="auto" w:fill="auto"/>
          </w:tcPr>
          <w:p w:rsidR="00D72B59" w:rsidRPr="00202AEA" w:rsidRDefault="00D72B59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72B59" w:rsidRPr="00202AEA" w:rsidRDefault="00D72B59" w:rsidP="00202AE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2AEA">
              <w:rPr>
                <w:rFonts w:ascii="Arial" w:hAnsi="Arial" w:cs="Arial"/>
                <w:b/>
                <w:sz w:val="16"/>
                <w:szCs w:val="16"/>
              </w:rPr>
              <w:t>++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2B59" w:rsidRPr="00202AEA" w:rsidRDefault="00D72B59" w:rsidP="00202AE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02AEA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2B59" w:rsidRPr="00202AEA" w:rsidRDefault="00D72B59" w:rsidP="00202AE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02AEA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2B59" w:rsidRPr="00202AEA" w:rsidRDefault="00D72B59" w:rsidP="00202AE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02AEA"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D72B59" w:rsidRPr="00202AEA" w:rsidRDefault="00D72B59" w:rsidP="00202AEA">
            <w:pPr>
              <w:spacing w:after="0"/>
              <w:rPr>
                <w:vanish/>
              </w:rPr>
            </w:pPr>
          </w:p>
        </w:tc>
      </w:tr>
      <w:tr w:rsidR="00E46E43" w:rsidRPr="00202AEA" w:rsidTr="00202AEA">
        <w:tc>
          <w:tcPr>
            <w:tcW w:w="9781" w:type="dxa"/>
            <w:gridSpan w:val="5"/>
            <w:shd w:val="clear" w:color="auto" w:fill="BFBFBF"/>
            <w:vAlign w:val="center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  <w:r w:rsidRPr="00202AEA">
              <w:rPr>
                <w:rFonts w:ascii="Arial" w:hAnsi="Arial" w:cs="Arial"/>
                <w:b/>
                <w:sz w:val="20"/>
                <w:szCs w:val="20"/>
              </w:rPr>
              <w:t>CRITERES COMMUNS AUX COMPETENCES EVALUEES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39007C" w:rsidRPr="00202AEA" w:rsidRDefault="0039007C" w:rsidP="00202AEA">
            <w:pPr>
              <w:spacing w:after="0"/>
              <w:jc w:val="center"/>
              <w:rPr>
                <w:vanish/>
              </w:rPr>
            </w:pPr>
            <w:r w:rsidRPr="00202AEA">
              <w:rPr>
                <w:rFonts w:ascii="Arial" w:hAnsi="Arial" w:cs="Arial"/>
                <w:b/>
                <w:i/>
                <w:sz w:val="18"/>
                <w:szCs w:val="18"/>
              </w:rPr>
              <w:t>/10</w:t>
            </w:r>
          </w:p>
        </w:tc>
      </w:tr>
      <w:tr w:rsidR="00E46E43" w:rsidRPr="00202AEA" w:rsidTr="00202AEA">
        <w:tc>
          <w:tcPr>
            <w:tcW w:w="8077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202AEA">
              <w:rPr>
                <w:rFonts w:ascii="Arial" w:hAnsi="Arial" w:cs="Arial"/>
                <w:iCs/>
                <w:sz w:val="18"/>
                <w:szCs w:val="18"/>
              </w:rPr>
              <w:t>- Les règles d’hygiène, de sécurité et d’ergonomie sont appliquées</w:t>
            </w:r>
          </w:p>
          <w:p w:rsidR="0039007C" w:rsidRPr="00202AEA" w:rsidRDefault="0039007C" w:rsidP="00202AEA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202AEA">
              <w:rPr>
                <w:rFonts w:ascii="Arial" w:hAnsi="Arial" w:cs="Arial"/>
                <w:iCs/>
                <w:sz w:val="18"/>
                <w:szCs w:val="18"/>
              </w:rPr>
              <w:t>- Les écogestes sont mis en œuvre</w:t>
            </w:r>
          </w:p>
          <w:p w:rsidR="0039007C" w:rsidRPr="00202AEA" w:rsidRDefault="0039007C" w:rsidP="00202AEA">
            <w:pPr>
              <w:spacing w:after="0"/>
              <w:rPr>
                <w:vanish/>
              </w:rPr>
            </w:pPr>
            <w:r w:rsidRPr="00202AEA">
              <w:rPr>
                <w:rFonts w:ascii="Arial" w:hAnsi="Arial" w:cs="Arial"/>
                <w:iCs/>
                <w:sz w:val="18"/>
                <w:szCs w:val="18"/>
              </w:rPr>
              <w:t>- Le temps alloué est correctement géré</w:t>
            </w: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39007C" w:rsidRPr="00202AEA" w:rsidRDefault="0039007C" w:rsidP="00202AEA">
            <w:pPr>
              <w:spacing w:after="0"/>
              <w:jc w:val="center"/>
              <w:rPr>
                <w:vanish/>
              </w:rPr>
            </w:pPr>
          </w:p>
        </w:tc>
      </w:tr>
      <w:tr w:rsidR="00E46E43" w:rsidRPr="00202AEA" w:rsidTr="00202AEA">
        <w:tc>
          <w:tcPr>
            <w:tcW w:w="9781" w:type="dxa"/>
            <w:gridSpan w:val="5"/>
            <w:shd w:val="clear" w:color="auto" w:fill="BFBFBF"/>
          </w:tcPr>
          <w:p w:rsidR="0039007C" w:rsidRPr="00202AEA" w:rsidRDefault="0039007C" w:rsidP="00202A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2AEA">
              <w:rPr>
                <w:rFonts w:ascii="Arial" w:hAnsi="Arial" w:cs="Arial"/>
                <w:b/>
                <w:sz w:val="20"/>
                <w:szCs w:val="20"/>
              </w:rPr>
              <w:t xml:space="preserve">C2 REALISER UN ETAT DES LIEUX ET IDENTIFIER LES RISQUES </w:t>
            </w:r>
          </w:p>
          <w:p w:rsidR="0039007C" w:rsidRPr="00202AEA" w:rsidRDefault="0039007C" w:rsidP="00202AE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2AEA">
              <w:rPr>
                <w:rFonts w:ascii="Arial" w:hAnsi="Arial" w:cs="Arial"/>
                <w:b/>
                <w:i/>
                <w:sz w:val="20"/>
                <w:szCs w:val="20"/>
              </w:rPr>
              <w:t>C 2-1  Réaliser un état des lieux</w:t>
            </w:r>
          </w:p>
          <w:p w:rsidR="0039007C" w:rsidRPr="00202AEA" w:rsidRDefault="0039007C" w:rsidP="00202AEA">
            <w:pPr>
              <w:spacing w:after="0"/>
              <w:rPr>
                <w:vanish/>
              </w:rPr>
            </w:pPr>
            <w:r w:rsidRPr="00202AEA">
              <w:rPr>
                <w:rFonts w:ascii="Arial" w:hAnsi="Arial" w:cs="Arial"/>
                <w:b/>
                <w:i/>
                <w:sz w:val="20"/>
                <w:szCs w:val="20"/>
              </w:rPr>
              <w:t>C 2-2  Identifier les risques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39007C" w:rsidRPr="00202AEA" w:rsidRDefault="0039007C" w:rsidP="00202AEA">
            <w:pPr>
              <w:spacing w:after="0"/>
              <w:jc w:val="center"/>
              <w:rPr>
                <w:vanish/>
              </w:rPr>
            </w:pPr>
            <w:r w:rsidRPr="00202AEA">
              <w:rPr>
                <w:rFonts w:ascii="Arial" w:hAnsi="Arial" w:cs="Arial"/>
                <w:b/>
                <w:i/>
                <w:sz w:val="18"/>
                <w:szCs w:val="18"/>
              </w:rPr>
              <w:t>/7</w:t>
            </w:r>
          </w:p>
        </w:tc>
      </w:tr>
      <w:tr w:rsidR="00E46E43" w:rsidRPr="00202AEA" w:rsidTr="00202AEA">
        <w:tc>
          <w:tcPr>
            <w:tcW w:w="8077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2AEA">
              <w:rPr>
                <w:rFonts w:ascii="Arial" w:hAnsi="Arial" w:cs="Arial"/>
                <w:sz w:val="18"/>
                <w:szCs w:val="18"/>
              </w:rPr>
              <w:t xml:space="preserve">- L’état des lieux réalisé est précis, la fiche d’état des lieux conforme au référentiel est correctement complétée </w:t>
            </w:r>
          </w:p>
          <w:p w:rsidR="0039007C" w:rsidRPr="00202AEA" w:rsidRDefault="0039007C" w:rsidP="00202AEA">
            <w:pPr>
              <w:spacing w:after="0"/>
              <w:rPr>
                <w:vanish/>
              </w:rPr>
            </w:pPr>
            <w:r w:rsidRPr="00202AEA">
              <w:rPr>
                <w:rFonts w:ascii="Arial" w:hAnsi="Arial" w:cs="Arial"/>
                <w:sz w:val="18"/>
                <w:szCs w:val="18"/>
              </w:rPr>
              <w:t>- Les risques liés à l’activité, au lieu d’intervention, à la coactivité sont exactement identifiés</w:t>
            </w: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</w:tr>
      <w:tr w:rsidR="00E46E43" w:rsidRPr="00202AEA" w:rsidTr="00202AEA">
        <w:tc>
          <w:tcPr>
            <w:tcW w:w="9781" w:type="dxa"/>
            <w:gridSpan w:val="5"/>
            <w:shd w:val="clear" w:color="auto" w:fill="BFBFBF"/>
          </w:tcPr>
          <w:p w:rsidR="0039007C" w:rsidRPr="00202AEA" w:rsidRDefault="0039007C" w:rsidP="00202AE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02AEA">
              <w:rPr>
                <w:rFonts w:ascii="Arial" w:hAnsi="Arial" w:cs="Arial"/>
                <w:b/>
                <w:sz w:val="20"/>
                <w:szCs w:val="20"/>
              </w:rPr>
              <w:t>C3 ORGANISER SON ACTIVITE</w:t>
            </w:r>
          </w:p>
          <w:p w:rsidR="0039007C" w:rsidRPr="00202AEA" w:rsidRDefault="0039007C" w:rsidP="00202AE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2A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 3-1 Ordonner les opérations </w:t>
            </w:r>
          </w:p>
          <w:p w:rsidR="0039007C" w:rsidRPr="00202AEA" w:rsidRDefault="0039007C" w:rsidP="00202AEA">
            <w:pPr>
              <w:spacing w:after="0"/>
              <w:rPr>
                <w:vanish/>
              </w:rPr>
            </w:pPr>
            <w:r w:rsidRPr="00202AEA">
              <w:rPr>
                <w:rFonts w:ascii="Arial" w:hAnsi="Arial" w:cs="Arial"/>
                <w:b/>
                <w:i/>
                <w:sz w:val="20"/>
                <w:szCs w:val="20"/>
              </w:rPr>
              <w:t>C 3-2 </w:t>
            </w:r>
            <w:r w:rsidRPr="00202AEA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 xml:space="preserve"> Choisir le matériel, les accessoires, les consommables et les produits parmi les ressources disponibles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39007C" w:rsidRPr="00202AEA" w:rsidRDefault="0039007C" w:rsidP="00202AEA">
            <w:pPr>
              <w:spacing w:after="0"/>
              <w:jc w:val="center"/>
              <w:rPr>
                <w:vanish/>
              </w:rPr>
            </w:pPr>
            <w:r w:rsidRPr="00202AEA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Pr="00202AEA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</w:tr>
      <w:tr w:rsidR="00E46E43" w:rsidRPr="00202AEA" w:rsidTr="00202AEA">
        <w:tc>
          <w:tcPr>
            <w:tcW w:w="8077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2AEA">
              <w:rPr>
                <w:rFonts w:ascii="Arial" w:hAnsi="Arial" w:cs="Arial"/>
                <w:sz w:val="18"/>
                <w:szCs w:val="18"/>
              </w:rPr>
              <w:t>- L’ordre des opérations est pertinent, il prend en compte les temps de latence, les priorités    et les contraintes</w:t>
            </w:r>
          </w:p>
          <w:p w:rsidR="0039007C" w:rsidRPr="00202AEA" w:rsidRDefault="0039007C" w:rsidP="00202A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2AEA">
              <w:rPr>
                <w:rFonts w:ascii="Arial" w:hAnsi="Arial" w:cs="Arial"/>
                <w:sz w:val="18"/>
                <w:szCs w:val="18"/>
              </w:rPr>
              <w:t>- Les matériels, accessoires, consommables et produits sont correctement choisis, leur disponibilité et leur état de fonctionnement sont vérifiés</w:t>
            </w:r>
          </w:p>
          <w:p w:rsidR="0039007C" w:rsidRPr="00202AEA" w:rsidRDefault="0039007C" w:rsidP="00202A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2AEA">
              <w:rPr>
                <w:rFonts w:ascii="Arial" w:hAnsi="Arial" w:cs="Arial"/>
                <w:sz w:val="18"/>
                <w:szCs w:val="18"/>
              </w:rPr>
              <w:t>- La dilution est correctement estimée</w:t>
            </w:r>
          </w:p>
          <w:p w:rsidR="0039007C" w:rsidRPr="00202AEA" w:rsidRDefault="0039007C" w:rsidP="00202A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2AEA">
              <w:rPr>
                <w:rFonts w:ascii="Arial" w:hAnsi="Arial" w:cs="Arial"/>
                <w:sz w:val="18"/>
                <w:szCs w:val="18"/>
              </w:rPr>
              <w:t>- La quantité de produit est correctement calculée</w:t>
            </w:r>
          </w:p>
          <w:p w:rsidR="0039007C" w:rsidRPr="00202AEA" w:rsidRDefault="0039007C" w:rsidP="00202AEA">
            <w:pPr>
              <w:spacing w:after="0"/>
              <w:rPr>
                <w:vanish/>
              </w:rPr>
            </w:pPr>
            <w:r w:rsidRPr="00202AEA">
              <w:rPr>
                <w:rFonts w:ascii="Arial" w:hAnsi="Arial" w:cs="Arial"/>
                <w:sz w:val="18"/>
                <w:szCs w:val="18"/>
              </w:rPr>
              <w:t>- Les besoins en matériels, produits et consommables sont signalés.</w:t>
            </w: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</w:tr>
      <w:tr w:rsidR="00E46E43" w:rsidRPr="00202AEA" w:rsidTr="00202AEA">
        <w:tc>
          <w:tcPr>
            <w:tcW w:w="9781" w:type="dxa"/>
            <w:gridSpan w:val="5"/>
            <w:shd w:val="clear" w:color="auto" w:fill="BFBFBF"/>
          </w:tcPr>
          <w:p w:rsidR="0039007C" w:rsidRPr="00202AEA" w:rsidRDefault="0039007C" w:rsidP="00202AE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2AEA">
              <w:rPr>
                <w:rFonts w:ascii="Arial" w:hAnsi="Arial" w:cs="Arial"/>
                <w:b/>
                <w:sz w:val="20"/>
                <w:szCs w:val="20"/>
              </w:rPr>
              <w:t>C4 INSTALLER ET REMETTRE EN ORDRE LE LIEU D’INTERVENTION ET LE POSTE DE TRAVAIL</w:t>
            </w:r>
            <w:r w:rsidRPr="00202A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39007C" w:rsidRPr="00202AEA" w:rsidRDefault="0039007C" w:rsidP="00202AEA">
            <w:pPr>
              <w:spacing w:after="0"/>
              <w:rPr>
                <w:vanish/>
              </w:rPr>
            </w:pPr>
            <w:r w:rsidRPr="00202AEA">
              <w:rPr>
                <w:rFonts w:ascii="Arial" w:hAnsi="Arial" w:cs="Arial"/>
                <w:b/>
                <w:i/>
                <w:sz w:val="20"/>
                <w:szCs w:val="20"/>
              </w:rPr>
              <w:t>C 4-1 Installer et remettre en ordre les lieux, aménager un espace en réponse à une demande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39007C" w:rsidRPr="00202AEA" w:rsidRDefault="0039007C" w:rsidP="00202AEA">
            <w:pPr>
              <w:spacing w:after="0"/>
              <w:jc w:val="center"/>
              <w:rPr>
                <w:vanish/>
              </w:rPr>
            </w:pPr>
            <w:r w:rsidRPr="00202AEA">
              <w:rPr>
                <w:rFonts w:ascii="Arial" w:hAnsi="Arial" w:cs="Arial"/>
                <w:b/>
                <w:i/>
                <w:sz w:val="18"/>
                <w:szCs w:val="18"/>
              </w:rPr>
              <w:t>/7</w:t>
            </w:r>
          </w:p>
        </w:tc>
      </w:tr>
      <w:tr w:rsidR="00E46E43" w:rsidRPr="00202AEA" w:rsidTr="00202AEA">
        <w:tc>
          <w:tcPr>
            <w:tcW w:w="8077" w:type="dxa"/>
            <w:shd w:val="clear" w:color="auto" w:fill="auto"/>
          </w:tcPr>
          <w:p w:rsidR="0039007C" w:rsidRPr="00202AEA" w:rsidRDefault="0039007C" w:rsidP="003900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202AEA">
              <w:rPr>
                <w:rFonts w:ascii="Arial" w:hAnsi="Arial" w:cs="Arial"/>
                <w:sz w:val="18"/>
                <w:szCs w:val="18"/>
              </w:rPr>
              <w:t xml:space="preserve">- Le chantier et le poste de travail sont installés de façon rationnelle </w:t>
            </w:r>
          </w:p>
          <w:p w:rsidR="0039007C" w:rsidRPr="00202AEA" w:rsidRDefault="0039007C" w:rsidP="00202AEA">
            <w:pPr>
              <w:spacing w:after="0"/>
              <w:rPr>
                <w:vanish/>
              </w:rPr>
            </w:pPr>
            <w:r w:rsidRPr="00202AEA">
              <w:rPr>
                <w:rFonts w:ascii="Arial" w:hAnsi="Arial" w:cs="Arial"/>
                <w:sz w:val="18"/>
                <w:szCs w:val="18"/>
              </w:rPr>
              <w:t>- Le lieu d’intervention et/ou les locaux techniques et/ou le poste de travail sont remis en ordre de façon conforme</w:t>
            </w: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</w:tr>
      <w:tr w:rsidR="00E46E43" w:rsidRPr="00202AEA" w:rsidTr="00202AEA">
        <w:tc>
          <w:tcPr>
            <w:tcW w:w="9781" w:type="dxa"/>
            <w:gridSpan w:val="5"/>
            <w:shd w:val="clear" w:color="auto" w:fill="BFBFBF"/>
          </w:tcPr>
          <w:p w:rsidR="0039007C" w:rsidRPr="00202AEA" w:rsidRDefault="0039007C" w:rsidP="0039007C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202AEA">
              <w:rPr>
                <w:rFonts w:ascii="Arial" w:hAnsi="Arial" w:cs="Arial"/>
                <w:b/>
                <w:sz w:val="20"/>
                <w:szCs w:val="20"/>
              </w:rPr>
              <w:t>C7 METTRE EN ŒUVRE DES OPERATIONS DE REMISE EN ETAT</w:t>
            </w:r>
          </w:p>
          <w:p w:rsidR="0039007C" w:rsidRPr="00202AEA" w:rsidRDefault="0039007C" w:rsidP="0039007C">
            <w:pPr>
              <w:pStyle w:val="Sansinterlig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2A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 7-1 Réaliser un décapage, un lavage mécanisé de remise en état      </w:t>
            </w:r>
            <w:r w:rsidRPr="00202AEA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Pr="00202A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et/ou </w:t>
            </w:r>
          </w:p>
          <w:p w:rsidR="0039007C" w:rsidRPr="00202AEA" w:rsidRDefault="0039007C" w:rsidP="0039007C">
            <w:pPr>
              <w:pStyle w:val="Sansinterlig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2A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 7-2 Réaliser une protection de sol                                                          </w:t>
            </w:r>
            <w:r w:rsidRPr="00202AEA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Pr="00202AE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02A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et/ou</w:t>
            </w:r>
          </w:p>
          <w:p w:rsidR="0039007C" w:rsidRPr="00202AEA" w:rsidRDefault="0039007C" w:rsidP="00202AEA">
            <w:pPr>
              <w:spacing w:after="0"/>
              <w:rPr>
                <w:vanish/>
              </w:rPr>
            </w:pPr>
            <w:r w:rsidRPr="00202A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 7-3 Remettre en état un revêtement textile – Réaliser un détachage  </w:t>
            </w:r>
            <w:r w:rsidRPr="00202AEA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39007C" w:rsidRPr="00202AEA" w:rsidRDefault="0039007C" w:rsidP="00202AEA">
            <w:pPr>
              <w:spacing w:after="0"/>
              <w:jc w:val="center"/>
              <w:rPr>
                <w:vanish/>
              </w:rPr>
            </w:pPr>
            <w:r w:rsidRPr="00202AEA">
              <w:rPr>
                <w:rFonts w:ascii="Arial" w:hAnsi="Arial" w:cs="Arial"/>
                <w:b/>
                <w:i/>
                <w:sz w:val="18"/>
                <w:szCs w:val="18"/>
              </w:rPr>
              <w:t>/42</w:t>
            </w:r>
          </w:p>
        </w:tc>
      </w:tr>
      <w:tr w:rsidR="00E46E43" w:rsidRPr="00202AEA" w:rsidTr="00202AEA">
        <w:tc>
          <w:tcPr>
            <w:tcW w:w="8077" w:type="dxa"/>
            <w:shd w:val="clear" w:color="auto" w:fill="auto"/>
          </w:tcPr>
          <w:p w:rsidR="0039007C" w:rsidRPr="00202AEA" w:rsidRDefault="0039007C" w:rsidP="003900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202AEA">
              <w:rPr>
                <w:rFonts w:ascii="Arial" w:hAnsi="Arial" w:cs="Arial"/>
                <w:sz w:val="18"/>
                <w:szCs w:val="18"/>
              </w:rPr>
              <w:t>- Les techniques de remise en état sont maîtrisées (15 points)</w:t>
            </w:r>
          </w:p>
          <w:p w:rsidR="0039007C" w:rsidRPr="00202AEA" w:rsidRDefault="0039007C" w:rsidP="003900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202AEA">
              <w:rPr>
                <w:rFonts w:ascii="Arial" w:hAnsi="Arial" w:cs="Arial"/>
                <w:sz w:val="18"/>
                <w:szCs w:val="18"/>
              </w:rPr>
              <w:t>- Les procédures et/ou protocoles sont appliqués (15 points)</w:t>
            </w:r>
          </w:p>
          <w:p w:rsidR="0039007C" w:rsidRPr="00202AEA" w:rsidRDefault="0039007C" w:rsidP="003900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202AEA">
              <w:rPr>
                <w:rFonts w:ascii="Arial" w:hAnsi="Arial" w:cs="Arial"/>
                <w:sz w:val="18"/>
                <w:szCs w:val="18"/>
              </w:rPr>
              <w:t>- La coactivité est prise en compte</w:t>
            </w:r>
          </w:p>
          <w:p w:rsidR="0039007C" w:rsidRPr="00202AEA" w:rsidRDefault="0039007C" w:rsidP="00202A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2AEA">
              <w:rPr>
                <w:rFonts w:ascii="Arial" w:hAnsi="Arial" w:cs="Arial"/>
                <w:sz w:val="18"/>
                <w:szCs w:val="18"/>
              </w:rPr>
              <w:t>- La circulation des personnes est respectée</w:t>
            </w:r>
          </w:p>
          <w:p w:rsidR="0039007C" w:rsidRPr="00202AEA" w:rsidRDefault="0039007C" w:rsidP="003900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202AEA">
              <w:rPr>
                <w:rFonts w:ascii="Arial" w:hAnsi="Arial" w:cs="Arial"/>
                <w:sz w:val="18"/>
                <w:szCs w:val="18"/>
              </w:rPr>
              <w:t>- La planification des activités est respectée</w:t>
            </w:r>
          </w:p>
          <w:p w:rsidR="0039007C" w:rsidRPr="00202AEA" w:rsidRDefault="0039007C" w:rsidP="00202AE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02AEA">
              <w:rPr>
                <w:rFonts w:ascii="Arial" w:hAnsi="Arial" w:cs="Arial"/>
                <w:bCs/>
                <w:sz w:val="18"/>
                <w:szCs w:val="18"/>
              </w:rPr>
              <w:t>- Les matériaux sont respectés</w:t>
            </w:r>
          </w:p>
          <w:p w:rsidR="0039007C" w:rsidRPr="00202AEA" w:rsidRDefault="0039007C" w:rsidP="00202AE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02AEA">
              <w:rPr>
                <w:rFonts w:ascii="Arial" w:hAnsi="Arial" w:cs="Arial"/>
                <w:sz w:val="18"/>
                <w:szCs w:val="18"/>
              </w:rPr>
              <w:t>- Le résultat est conforme au travail prescrit</w:t>
            </w:r>
          </w:p>
          <w:p w:rsidR="0039007C" w:rsidRPr="00202AEA" w:rsidRDefault="0039007C" w:rsidP="00202AEA">
            <w:pPr>
              <w:spacing w:after="0"/>
              <w:rPr>
                <w:vanish/>
              </w:rPr>
            </w:pPr>
            <w:r w:rsidRPr="00202AEA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202A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02AEA">
              <w:rPr>
                <w:rFonts w:ascii="Arial" w:hAnsi="Arial" w:cs="Arial"/>
                <w:sz w:val="18"/>
                <w:szCs w:val="18"/>
              </w:rPr>
              <w:t>La fiche compte rendu d’activité est complétée.</w:t>
            </w: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</w:tr>
      <w:tr w:rsidR="00E46E43" w:rsidRPr="00202AEA" w:rsidTr="00202AEA">
        <w:tc>
          <w:tcPr>
            <w:tcW w:w="9781" w:type="dxa"/>
            <w:gridSpan w:val="5"/>
            <w:shd w:val="clear" w:color="auto" w:fill="BFBFBF"/>
          </w:tcPr>
          <w:p w:rsidR="0039007C" w:rsidRPr="00202AEA" w:rsidRDefault="0039007C" w:rsidP="00202AE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02AEA">
              <w:rPr>
                <w:rFonts w:ascii="Arial" w:hAnsi="Arial" w:cs="Arial"/>
                <w:b/>
                <w:sz w:val="20"/>
                <w:szCs w:val="20"/>
              </w:rPr>
              <w:t>C11 CONTROLER SON TRAVAIL</w:t>
            </w:r>
          </w:p>
          <w:p w:rsidR="0039007C" w:rsidRPr="00202AEA" w:rsidRDefault="0039007C" w:rsidP="00202AEA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2AEA">
              <w:rPr>
                <w:rFonts w:ascii="Arial" w:hAnsi="Arial" w:cs="Arial"/>
                <w:b/>
                <w:i/>
                <w:sz w:val="20"/>
                <w:szCs w:val="20"/>
              </w:rPr>
              <w:t>C 11-1 Apprécier la qualité de son travail</w:t>
            </w:r>
          </w:p>
          <w:p w:rsidR="0039007C" w:rsidRPr="00202AEA" w:rsidRDefault="0039007C" w:rsidP="00202AEA">
            <w:pPr>
              <w:spacing w:after="0"/>
              <w:rPr>
                <w:vanish/>
              </w:rPr>
            </w:pPr>
            <w:r w:rsidRPr="00202AEA">
              <w:rPr>
                <w:rFonts w:ascii="Arial" w:hAnsi="Arial" w:cs="Arial"/>
                <w:b/>
                <w:i/>
                <w:sz w:val="20"/>
                <w:szCs w:val="20"/>
              </w:rPr>
              <w:t>C 11-2 Mettre en place des mesures correctives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39007C" w:rsidRPr="00202AEA" w:rsidRDefault="00202AEA" w:rsidP="00202AEA">
            <w:pPr>
              <w:spacing w:after="0"/>
              <w:jc w:val="center"/>
              <w:rPr>
                <w:vanish/>
              </w:rPr>
            </w:pPr>
            <w:r w:rsidRPr="00202AEA">
              <w:rPr>
                <w:rFonts w:ascii="Arial" w:hAnsi="Arial" w:cs="Arial"/>
                <w:b/>
                <w:i/>
                <w:sz w:val="18"/>
                <w:szCs w:val="18"/>
              </w:rPr>
              <w:t>/7</w:t>
            </w:r>
          </w:p>
        </w:tc>
      </w:tr>
      <w:tr w:rsidR="00E46E43" w:rsidRPr="00202AEA" w:rsidTr="00202AEA">
        <w:tc>
          <w:tcPr>
            <w:tcW w:w="8077" w:type="dxa"/>
            <w:shd w:val="clear" w:color="auto" w:fill="auto"/>
          </w:tcPr>
          <w:p w:rsidR="0039007C" w:rsidRPr="00202AEA" w:rsidRDefault="0039007C" w:rsidP="0039007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202AEA">
              <w:rPr>
                <w:rFonts w:ascii="Arial" w:hAnsi="Arial" w:cs="Arial"/>
                <w:sz w:val="18"/>
                <w:szCs w:val="18"/>
              </w:rPr>
              <w:t xml:space="preserve">- Le chantier et le poste de travail sont installés de façon rationnelle </w:t>
            </w:r>
          </w:p>
          <w:p w:rsidR="0039007C" w:rsidRPr="00202AEA" w:rsidRDefault="0039007C" w:rsidP="00202AEA">
            <w:pPr>
              <w:spacing w:after="0"/>
              <w:rPr>
                <w:vanish/>
              </w:rPr>
            </w:pPr>
            <w:r w:rsidRPr="00202AEA">
              <w:rPr>
                <w:rFonts w:ascii="Arial" w:hAnsi="Arial" w:cs="Arial"/>
                <w:sz w:val="18"/>
                <w:szCs w:val="18"/>
              </w:rPr>
              <w:t>- Le lieu d’intervention et/ou les locaux techniques et/ou le poste de travail sont remis en ordre de façon conforme</w:t>
            </w: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426" w:type="dxa"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007C" w:rsidRPr="00202AEA" w:rsidRDefault="0039007C" w:rsidP="00202AEA">
            <w:pPr>
              <w:spacing w:after="0"/>
              <w:rPr>
                <w:vanish/>
              </w:rPr>
            </w:pPr>
          </w:p>
        </w:tc>
      </w:tr>
      <w:tr w:rsidR="00202AEA" w:rsidRPr="00202AEA" w:rsidTr="00202AEA">
        <w:tc>
          <w:tcPr>
            <w:tcW w:w="9781" w:type="dxa"/>
            <w:gridSpan w:val="5"/>
            <w:shd w:val="clear" w:color="auto" w:fill="auto"/>
            <w:vAlign w:val="center"/>
          </w:tcPr>
          <w:p w:rsidR="00202AEA" w:rsidRPr="00202AEA" w:rsidRDefault="00202AEA" w:rsidP="00202AEA">
            <w:pPr>
              <w:spacing w:after="0"/>
              <w:jc w:val="right"/>
              <w:rPr>
                <w:vanish/>
              </w:rPr>
            </w:pPr>
            <w:r w:rsidRPr="00202AE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2AEA" w:rsidRPr="00202AEA" w:rsidRDefault="00202AEA" w:rsidP="00202AEA">
            <w:pPr>
              <w:spacing w:after="0"/>
              <w:jc w:val="center"/>
              <w:rPr>
                <w:vanish/>
              </w:rPr>
            </w:pPr>
            <w:r w:rsidRPr="00202AEA">
              <w:rPr>
                <w:rFonts w:ascii="Arial" w:hAnsi="Arial" w:cs="Arial"/>
                <w:b/>
                <w:sz w:val="20"/>
                <w:szCs w:val="20"/>
              </w:rPr>
              <w:t>/80</w:t>
            </w:r>
          </w:p>
        </w:tc>
      </w:tr>
    </w:tbl>
    <w:p w:rsidR="0039007C" w:rsidRDefault="0039007C" w:rsidP="0092180B">
      <w:pPr>
        <w:spacing w:after="120"/>
        <w:rPr>
          <w:vanish/>
        </w:rPr>
      </w:pPr>
    </w:p>
    <w:p w:rsidR="00202AEA" w:rsidRDefault="00202AEA" w:rsidP="0092180B">
      <w:pPr>
        <w:spacing w:after="120"/>
      </w:pPr>
    </w:p>
    <w:tbl>
      <w:tblPr>
        <w:tblpPr w:leftFromText="141" w:rightFromText="141" w:vertAnchor="text" w:horzAnchor="margin" w:tblpXSpec="center" w:tblpY="5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413"/>
        <w:gridCol w:w="709"/>
      </w:tblGrid>
      <w:tr w:rsidR="00606630" w:rsidRPr="00AD7AF1" w:rsidTr="00606630">
        <w:tc>
          <w:tcPr>
            <w:tcW w:w="10632" w:type="dxa"/>
            <w:gridSpan w:val="3"/>
          </w:tcPr>
          <w:p w:rsidR="00606630" w:rsidRPr="00AD7AF1" w:rsidRDefault="00606630" w:rsidP="0060663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D7AF1">
              <w:rPr>
                <w:rFonts w:ascii="Arial" w:hAnsi="Arial" w:cs="Arial"/>
                <w:b/>
              </w:rPr>
              <w:t>MOBILISATION DES SAVOIRS ASSOCIES S2 – TECHNOLOGIES APPLIQUEES</w:t>
            </w:r>
          </w:p>
        </w:tc>
      </w:tr>
      <w:tr w:rsidR="00606630" w:rsidRPr="00AD7AF1" w:rsidTr="00936DB6">
        <w:tc>
          <w:tcPr>
            <w:tcW w:w="3510" w:type="dxa"/>
          </w:tcPr>
          <w:p w:rsidR="00606630" w:rsidRDefault="00936DB6" w:rsidP="006066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r w:rsidR="00BA763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sur  2.1, 2.2. ou </w:t>
            </w:r>
            <w:r w:rsidR="00606630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  <w:p w:rsidR="00606630" w:rsidRDefault="00936DB6" w:rsidP="00606630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2.1. Notion de propreté et d’hygiène</w:t>
            </w:r>
          </w:p>
          <w:p w:rsidR="00936DB6" w:rsidRDefault="00936DB6" w:rsidP="00606630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2.2. Salissures et dégradations</w:t>
            </w:r>
          </w:p>
          <w:p w:rsidR="00936DB6" w:rsidRPr="00621062" w:rsidRDefault="00936DB6" w:rsidP="00606630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2.3. Déchets</w:t>
            </w:r>
          </w:p>
        </w:tc>
        <w:tc>
          <w:tcPr>
            <w:tcW w:w="6413" w:type="dxa"/>
          </w:tcPr>
          <w:p w:rsidR="00606630" w:rsidRPr="00A72E2A" w:rsidRDefault="00475D93" w:rsidP="00606630">
            <w:pPr>
              <w:spacing w:after="0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A72E2A">
              <w:rPr>
                <w:rFonts w:ascii="Arial" w:hAnsi="Arial" w:cs="Arial"/>
                <w:i/>
                <w:color w:val="00B050"/>
                <w:sz w:val="18"/>
                <w:szCs w:val="18"/>
              </w:rPr>
              <w:t>Eléments de réponse :</w:t>
            </w:r>
          </w:p>
          <w:p w:rsidR="00606630" w:rsidRPr="00AD7AF1" w:rsidRDefault="00606630" w:rsidP="006066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06630" w:rsidRPr="00AD7AF1" w:rsidRDefault="00606630" w:rsidP="006066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6630" w:rsidRPr="00577B59" w:rsidRDefault="00606630" w:rsidP="00606630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B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/5</w:t>
            </w:r>
          </w:p>
        </w:tc>
      </w:tr>
      <w:tr w:rsidR="00606630" w:rsidRPr="00AD7AF1" w:rsidTr="00936DB6">
        <w:tc>
          <w:tcPr>
            <w:tcW w:w="3510" w:type="dxa"/>
          </w:tcPr>
          <w:p w:rsidR="00577B59" w:rsidRPr="00AD7AF1" w:rsidRDefault="00577B59" w:rsidP="00577B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r w:rsidR="00BA763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sur 2.4 ou 2.6</w:t>
            </w:r>
          </w:p>
          <w:p w:rsidR="00577B59" w:rsidRDefault="00577B59" w:rsidP="00577B59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2.4. Etat des lieux, cercle de Sinner</w:t>
            </w:r>
          </w:p>
          <w:p w:rsidR="00936DB6" w:rsidRPr="00AD7AF1" w:rsidRDefault="00577B59" w:rsidP="00577B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2.6. Techniques de remise en état</w:t>
            </w:r>
          </w:p>
        </w:tc>
        <w:tc>
          <w:tcPr>
            <w:tcW w:w="6413" w:type="dxa"/>
          </w:tcPr>
          <w:p w:rsidR="00475D93" w:rsidRPr="00A72E2A" w:rsidRDefault="00475D93" w:rsidP="00475D93">
            <w:pPr>
              <w:spacing w:after="0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A72E2A">
              <w:rPr>
                <w:rFonts w:ascii="Arial" w:hAnsi="Arial" w:cs="Arial"/>
                <w:i/>
                <w:color w:val="00B050"/>
                <w:sz w:val="18"/>
                <w:szCs w:val="18"/>
              </w:rPr>
              <w:t>Eléments de réponse :</w:t>
            </w:r>
          </w:p>
          <w:p w:rsidR="00606630" w:rsidRPr="00AD7AF1" w:rsidRDefault="00606630" w:rsidP="006066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06630" w:rsidRPr="00AD7AF1" w:rsidRDefault="00606630" w:rsidP="006066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06630" w:rsidRPr="00AD7AF1" w:rsidRDefault="00606630" w:rsidP="006066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6630" w:rsidRPr="00577B59" w:rsidRDefault="00606630" w:rsidP="00606630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B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/5</w:t>
            </w:r>
          </w:p>
        </w:tc>
      </w:tr>
      <w:tr w:rsidR="00606630" w:rsidRPr="00AD7AF1" w:rsidTr="00936DB6">
        <w:tc>
          <w:tcPr>
            <w:tcW w:w="3510" w:type="dxa"/>
          </w:tcPr>
          <w:p w:rsidR="00577B59" w:rsidRDefault="00577B59" w:rsidP="00577B59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r w:rsidR="00BA763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sur </w:t>
            </w:r>
            <w:r w:rsidRPr="00AD7AF1">
              <w:rPr>
                <w:rFonts w:ascii="Arial" w:hAnsi="Arial" w:cs="Arial"/>
                <w:b/>
                <w:sz w:val="20"/>
                <w:szCs w:val="20"/>
              </w:rPr>
              <w:t xml:space="preserve">2.5, 2.9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ou </w:t>
            </w:r>
            <w:r w:rsidRPr="00AD7AF1">
              <w:rPr>
                <w:rFonts w:ascii="Arial" w:hAnsi="Arial" w:cs="Arial"/>
                <w:b/>
                <w:sz w:val="20"/>
                <w:szCs w:val="20"/>
              </w:rPr>
              <w:t>2.10</w:t>
            </w:r>
          </w:p>
          <w:p w:rsidR="00577B59" w:rsidRDefault="00577B59" w:rsidP="00577B59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2.5. Documents professionnels</w:t>
            </w:r>
          </w:p>
          <w:p w:rsidR="00577B59" w:rsidRDefault="00577B59" w:rsidP="00577B59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2.9. Contrôle de la qualité</w:t>
            </w:r>
          </w:p>
          <w:p w:rsidR="00936DB6" w:rsidRPr="00AD7AF1" w:rsidRDefault="00577B59" w:rsidP="00577B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2.10. Développement durable</w:t>
            </w:r>
          </w:p>
        </w:tc>
        <w:tc>
          <w:tcPr>
            <w:tcW w:w="6413" w:type="dxa"/>
          </w:tcPr>
          <w:p w:rsidR="00475D93" w:rsidRPr="00A72E2A" w:rsidRDefault="00475D93" w:rsidP="00475D93">
            <w:pPr>
              <w:spacing w:after="0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A72E2A">
              <w:rPr>
                <w:rFonts w:ascii="Arial" w:hAnsi="Arial" w:cs="Arial"/>
                <w:i/>
                <w:color w:val="00B050"/>
                <w:sz w:val="18"/>
                <w:szCs w:val="18"/>
              </w:rPr>
              <w:t>Eléments de réponse :</w:t>
            </w:r>
          </w:p>
          <w:p w:rsidR="00606630" w:rsidRPr="00AD7AF1" w:rsidRDefault="00606630" w:rsidP="006066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06630" w:rsidRPr="00AD7AF1" w:rsidRDefault="00606630" w:rsidP="006066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06630" w:rsidRPr="00AD7AF1" w:rsidRDefault="00606630" w:rsidP="006066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6630" w:rsidRPr="00577B59" w:rsidRDefault="00606630" w:rsidP="00606630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B59">
              <w:rPr>
                <w:rFonts w:ascii="Arial" w:hAnsi="Arial" w:cs="Arial"/>
                <w:b/>
                <w:i/>
                <w:sz w:val="20"/>
                <w:szCs w:val="20"/>
              </w:rPr>
              <w:t>/5</w:t>
            </w:r>
          </w:p>
        </w:tc>
      </w:tr>
      <w:tr w:rsidR="00606630" w:rsidRPr="00AD7AF1" w:rsidTr="00936DB6">
        <w:tc>
          <w:tcPr>
            <w:tcW w:w="3510" w:type="dxa"/>
          </w:tcPr>
          <w:p w:rsidR="00606630" w:rsidRPr="00AD7AF1" w:rsidRDefault="00606630" w:rsidP="006066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r w:rsidR="00BA763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sur 2.7 ou 2.8</w:t>
            </w:r>
          </w:p>
          <w:p w:rsidR="00606630" w:rsidRDefault="00936DB6" w:rsidP="00606630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2.7. Matériels et produits</w:t>
            </w:r>
          </w:p>
          <w:p w:rsidR="00936DB6" w:rsidRPr="00AD7AF1" w:rsidRDefault="00936DB6" w:rsidP="006066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2.8. Revêtements et matériaux</w:t>
            </w:r>
          </w:p>
        </w:tc>
        <w:tc>
          <w:tcPr>
            <w:tcW w:w="6413" w:type="dxa"/>
          </w:tcPr>
          <w:p w:rsidR="00475D93" w:rsidRPr="00A72E2A" w:rsidRDefault="00475D93" w:rsidP="00475D93">
            <w:pPr>
              <w:spacing w:after="0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A72E2A">
              <w:rPr>
                <w:rFonts w:ascii="Arial" w:hAnsi="Arial" w:cs="Arial"/>
                <w:i/>
                <w:color w:val="00B050"/>
                <w:sz w:val="18"/>
                <w:szCs w:val="18"/>
              </w:rPr>
              <w:t>Eléments de réponse :</w:t>
            </w:r>
          </w:p>
          <w:p w:rsidR="00606630" w:rsidRPr="00AD7AF1" w:rsidRDefault="00606630" w:rsidP="006066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06630" w:rsidRPr="00AD7AF1" w:rsidRDefault="00606630" w:rsidP="006066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06630" w:rsidRPr="00AD7AF1" w:rsidRDefault="00606630" w:rsidP="006066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6630" w:rsidRPr="00577B59" w:rsidRDefault="00606630" w:rsidP="00606630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B59">
              <w:rPr>
                <w:rFonts w:ascii="Arial" w:hAnsi="Arial" w:cs="Arial"/>
                <w:b/>
                <w:i/>
                <w:sz w:val="20"/>
                <w:szCs w:val="20"/>
              </w:rPr>
              <w:t>/5</w:t>
            </w:r>
          </w:p>
        </w:tc>
      </w:tr>
      <w:tr w:rsidR="00606630" w:rsidRPr="00AD7AF1" w:rsidTr="00606630">
        <w:tc>
          <w:tcPr>
            <w:tcW w:w="9923" w:type="dxa"/>
            <w:gridSpan w:val="2"/>
            <w:shd w:val="clear" w:color="auto" w:fill="auto"/>
          </w:tcPr>
          <w:p w:rsidR="00606630" w:rsidRPr="00AD7AF1" w:rsidRDefault="00606630" w:rsidP="0060663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6630" w:rsidRPr="00AD7AF1" w:rsidRDefault="00606630" w:rsidP="0060663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    </w:t>
            </w:r>
          </w:p>
        </w:tc>
        <w:tc>
          <w:tcPr>
            <w:tcW w:w="709" w:type="dxa"/>
            <w:vAlign w:val="center"/>
          </w:tcPr>
          <w:p w:rsidR="006C4719" w:rsidRDefault="006C4719" w:rsidP="00606630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6630" w:rsidRPr="00AD7AF1" w:rsidRDefault="00606630" w:rsidP="006C471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</w:tr>
    </w:tbl>
    <w:p w:rsidR="00606630" w:rsidRDefault="00606630"/>
    <w:tbl>
      <w:tblPr>
        <w:tblpPr w:leftFromText="141" w:rightFromText="141" w:vertAnchor="text" w:horzAnchor="page" w:tblpX="7221" w:tblpY="132"/>
        <w:tblOverlap w:val="never"/>
        <w:tblW w:w="4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37"/>
      </w:tblGrid>
      <w:tr w:rsidR="006C4719" w:rsidRPr="00AD7AF1" w:rsidTr="001A0FEA">
        <w:tc>
          <w:tcPr>
            <w:tcW w:w="3227" w:type="dxa"/>
          </w:tcPr>
          <w:p w:rsidR="006C4719" w:rsidRPr="00AD7AF1" w:rsidRDefault="006C4719" w:rsidP="001A0FEA">
            <w:pPr>
              <w:spacing w:after="0"/>
              <w:rPr>
                <w:rFonts w:ascii="Arial" w:hAnsi="Arial" w:cs="Arial"/>
              </w:rPr>
            </w:pPr>
          </w:p>
          <w:p w:rsidR="006C4719" w:rsidRPr="00AD7AF1" w:rsidRDefault="006C4719" w:rsidP="001A0FEA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AD7AF1">
              <w:rPr>
                <w:rFonts w:ascii="Arial" w:hAnsi="Arial" w:cs="Arial"/>
                <w:b/>
              </w:rPr>
              <w:t xml:space="preserve">TOTAL GENERAL        </w:t>
            </w:r>
          </w:p>
          <w:p w:rsidR="006C4719" w:rsidRPr="00AD7AF1" w:rsidRDefault="006C4719" w:rsidP="001A0F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:rsidR="006C4719" w:rsidRDefault="006C4719" w:rsidP="001A0FEA">
            <w:pPr>
              <w:spacing w:after="0"/>
              <w:rPr>
                <w:rFonts w:ascii="Arial" w:hAnsi="Arial" w:cs="Arial"/>
                <w:b/>
              </w:rPr>
            </w:pPr>
          </w:p>
          <w:p w:rsidR="006C4719" w:rsidRPr="00AD7AF1" w:rsidRDefault="006C4719" w:rsidP="001A0FEA">
            <w:pPr>
              <w:spacing w:after="0"/>
              <w:jc w:val="right"/>
              <w:rPr>
                <w:rFonts w:ascii="Arial" w:hAnsi="Arial" w:cs="Arial"/>
              </w:rPr>
            </w:pPr>
            <w:r w:rsidRPr="00AD7AF1">
              <w:rPr>
                <w:rFonts w:ascii="Arial" w:hAnsi="Arial" w:cs="Arial"/>
                <w:b/>
              </w:rPr>
              <w:t xml:space="preserve">/100                                           </w:t>
            </w:r>
          </w:p>
        </w:tc>
      </w:tr>
    </w:tbl>
    <w:p w:rsidR="006C4719" w:rsidRDefault="00E46E43" w:rsidP="006C4719">
      <w:pPr>
        <w:tabs>
          <w:tab w:val="left" w:pos="629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13335</wp:posOffset>
                </wp:positionV>
                <wp:extent cx="3601085" cy="1226185"/>
                <wp:effectExtent l="9525" t="12065" r="889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19" w:rsidRPr="00D40923" w:rsidRDefault="006C4719" w:rsidP="006C47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40923">
                              <w:rPr>
                                <w:b/>
                              </w:rPr>
                              <w:t xml:space="preserve">Date : </w:t>
                            </w:r>
                          </w:p>
                          <w:p w:rsidR="006C4719" w:rsidRDefault="006C4719" w:rsidP="006C471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E46E43" w:rsidRDefault="00E46E43" w:rsidP="006C471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E46E43" w:rsidRPr="00D40923" w:rsidRDefault="00E46E43" w:rsidP="006C471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C4719" w:rsidRPr="00D40923" w:rsidRDefault="00BA7631" w:rsidP="006C471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Nom, fonction</w:t>
                            </w:r>
                            <w:r w:rsidR="006C4719" w:rsidRPr="00D40923">
                              <w:rPr>
                                <w:b/>
                              </w:rPr>
                              <w:t xml:space="preserve"> et signature des évaluateurs :        </w:t>
                            </w:r>
                          </w:p>
                          <w:p w:rsidR="006C4719" w:rsidRPr="00D40923" w:rsidRDefault="006C4719" w:rsidP="006C471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7.85pt;margin-top:1.05pt;width:283.55pt;height:9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" strokecolor="white">
                <v:textbox>
                  <w:txbxContent>
                    <w:p w:rsidR="006C4719" w:rsidRPr="00D40923" w:rsidRDefault="006C4719" w:rsidP="006C4719">
                      <w:pPr>
                        <w:spacing w:after="0"/>
                        <w:rPr>
                          <w:b/>
                        </w:rPr>
                      </w:pPr>
                      <w:r w:rsidRPr="00D40923">
                        <w:rPr>
                          <w:b/>
                        </w:rPr>
                        <w:t xml:space="preserve">Date : </w:t>
                      </w:r>
                    </w:p>
                    <w:p w:rsidR="006C4719" w:rsidRDefault="006C4719" w:rsidP="006C4719">
                      <w:pPr>
                        <w:spacing w:after="0"/>
                        <w:rPr>
                          <w:b/>
                        </w:rPr>
                      </w:pPr>
                    </w:p>
                    <w:p w:rsidR="00E46E43" w:rsidRDefault="00E46E43" w:rsidP="006C4719">
                      <w:pPr>
                        <w:spacing w:after="0"/>
                        <w:rPr>
                          <w:b/>
                        </w:rPr>
                      </w:pPr>
                    </w:p>
                    <w:p w:rsidR="00E46E43" w:rsidRPr="00D40923" w:rsidRDefault="00E46E43" w:rsidP="006C4719">
                      <w:pPr>
                        <w:spacing w:after="0"/>
                        <w:rPr>
                          <w:b/>
                        </w:rPr>
                      </w:pPr>
                    </w:p>
                    <w:p w:rsidR="006C4719" w:rsidRPr="00D40923" w:rsidRDefault="00BA7631" w:rsidP="006C471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Nom, fonction</w:t>
                      </w:r>
                      <w:r w:rsidR="006C4719" w:rsidRPr="00D40923">
                        <w:rPr>
                          <w:b/>
                        </w:rPr>
                        <w:t xml:space="preserve"> et signature des évaluateurs :        </w:t>
                      </w:r>
                    </w:p>
                    <w:p w:rsidR="006C4719" w:rsidRPr="00D40923" w:rsidRDefault="006C4719" w:rsidP="006C471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719">
        <w:tab/>
      </w:r>
    </w:p>
    <w:p w:rsidR="00606630" w:rsidRDefault="00606630" w:rsidP="006C4719">
      <w:pPr>
        <w:tabs>
          <w:tab w:val="left" w:pos="6297"/>
        </w:tabs>
      </w:pPr>
    </w:p>
    <w:p w:rsidR="006B352D" w:rsidRDefault="006B352D"/>
    <w:tbl>
      <w:tblPr>
        <w:tblpPr w:leftFromText="141" w:rightFromText="141" w:vertAnchor="text" w:horzAnchor="page" w:tblpX="8629" w:tblpY="88"/>
        <w:tblOverlap w:val="never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43"/>
        <w:gridCol w:w="1037"/>
      </w:tblGrid>
      <w:tr w:rsidR="006C4719" w:rsidRPr="00AD7AF1" w:rsidTr="001A0FEA">
        <w:tc>
          <w:tcPr>
            <w:tcW w:w="1843" w:type="dxa"/>
            <w:shd w:val="clear" w:color="auto" w:fill="BFBFBF"/>
          </w:tcPr>
          <w:p w:rsidR="006C4719" w:rsidRPr="00AD7AF1" w:rsidRDefault="006C4719" w:rsidP="001A0FEA">
            <w:pPr>
              <w:spacing w:after="0"/>
              <w:rPr>
                <w:rFonts w:ascii="Arial" w:hAnsi="Arial" w:cs="Arial"/>
              </w:rPr>
            </w:pPr>
          </w:p>
          <w:p w:rsidR="006C4719" w:rsidRPr="00AD7AF1" w:rsidRDefault="006C4719" w:rsidP="001A0FEA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 FINALE</w:t>
            </w:r>
            <w:r w:rsidRPr="00AD7AF1">
              <w:rPr>
                <w:rFonts w:ascii="Arial" w:hAnsi="Arial" w:cs="Arial"/>
                <w:b/>
              </w:rPr>
              <w:t xml:space="preserve">                                                  </w:t>
            </w:r>
          </w:p>
          <w:p w:rsidR="006C4719" w:rsidRPr="00AD7AF1" w:rsidRDefault="006C4719" w:rsidP="001A0F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BFBFBF"/>
          </w:tcPr>
          <w:p w:rsidR="006C4719" w:rsidRDefault="006C4719" w:rsidP="001A0FEA">
            <w:pPr>
              <w:spacing w:after="0"/>
              <w:rPr>
                <w:rFonts w:ascii="Arial" w:hAnsi="Arial" w:cs="Arial"/>
                <w:b/>
              </w:rPr>
            </w:pPr>
          </w:p>
          <w:p w:rsidR="006C4719" w:rsidRPr="00AD7AF1" w:rsidRDefault="006C4719" w:rsidP="001A0FEA">
            <w:pPr>
              <w:spacing w:after="0"/>
              <w:jc w:val="right"/>
              <w:rPr>
                <w:rFonts w:ascii="Arial" w:hAnsi="Arial" w:cs="Arial"/>
              </w:rPr>
            </w:pPr>
            <w:r w:rsidRPr="00AD7AF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6C4719" w:rsidRDefault="006C4719" w:rsidP="006C4719">
      <w:pPr>
        <w:jc w:val="right"/>
      </w:pPr>
    </w:p>
    <w:p w:rsidR="006C4719" w:rsidRPr="006C4719" w:rsidRDefault="006C4719" w:rsidP="006C4719"/>
    <w:p w:rsidR="006C4719" w:rsidRDefault="006C4719" w:rsidP="006C4719"/>
    <w:p w:rsidR="006C4719" w:rsidRDefault="006C4719" w:rsidP="006C4719"/>
    <w:p w:rsidR="0092180B" w:rsidRDefault="0092180B" w:rsidP="006C4719"/>
    <w:p w:rsidR="0092180B" w:rsidRDefault="0092180B" w:rsidP="006C4719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C4719" w:rsidTr="00BA7631">
        <w:trPr>
          <w:trHeight w:val="2817"/>
        </w:trPr>
        <w:tc>
          <w:tcPr>
            <w:tcW w:w="10490" w:type="dxa"/>
          </w:tcPr>
          <w:p w:rsidR="006C4719" w:rsidRPr="00CF13BF" w:rsidRDefault="00E46E43" w:rsidP="006C47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Justifications </w:t>
            </w:r>
            <w:bookmarkStart w:id="0" w:name="_GoBack"/>
            <w:bookmarkEnd w:id="0"/>
            <w:r w:rsidR="006C4719" w:rsidRPr="00CF13BF">
              <w:rPr>
                <w:rFonts w:ascii="Arial" w:hAnsi="Arial" w:cs="Arial"/>
                <w:b/>
                <w:i/>
              </w:rPr>
              <w:t>(si la note finale est inférieure à  07/20)</w:t>
            </w:r>
            <w:r w:rsidR="006C4719" w:rsidRPr="00CF13BF">
              <w:rPr>
                <w:rFonts w:ascii="Arial" w:hAnsi="Arial" w:cs="Arial"/>
                <w:b/>
              </w:rPr>
              <w:t xml:space="preserve"> : </w:t>
            </w:r>
          </w:p>
          <w:p w:rsidR="00577B59" w:rsidRPr="00CF13BF" w:rsidRDefault="00577B59" w:rsidP="006C4719">
            <w:pPr>
              <w:rPr>
                <w:rFonts w:ascii="Arial" w:hAnsi="Arial" w:cs="Arial"/>
              </w:rPr>
            </w:pPr>
          </w:p>
          <w:p w:rsidR="00577B59" w:rsidRDefault="00577B59" w:rsidP="006C4719">
            <w:pPr>
              <w:rPr>
                <w:rFonts w:ascii="Arial" w:hAnsi="Arial" w:cs="Arial"/>
              </w:rPr>
            </w:pPr>
          </w:p>
          <w:p w:rsidR="00E46E43" w:rsidRDefault="00E46E43" w:rsidP="006C4719">
            <w:pPr>
              <w:rPr>
                <w:rFonts w:ascii="Arial" w:hAnsi="Arial" w:cs="Arial"/>
              </w:rPr>
            </w:pPr>
          </w:p>
          <w:p w:rsidR="00E46E43" w:rsidRDefault="00E46E43" w:rsidP="006C4719">
            <w:pPr>
              <w:rPr>
                <w:rFonts w:ascii="Arial" w:hAnsi="Arial" w:cs="Arial"/>
              </w:rPr>
            </w:pPr>
          </w:p>
          <w:p w:rsidR="00E46E43" w:rsidRDefault="00E46E43" w:rsidP="006C4719">
            <w:pPr>
              <w:rPr>
                <w:rFonts w:ascii="Arial" w:hAnsi="Arial" w:cs="Arial"/>
              </w:rPr>
            </w:pPr>
          </w:p>
          <w:p w:rsidR="00E46E43" w:rsidRPr="00CF13BF" w:rsidRDefault="00E46E43" w:rsidP="006C4719">
            <w:pPr>
              <w:rPr>
                <w:rFonts w:ascii="Arial" w:hAnsi="Arial" w:cs="Arial"/>
              </w:rPr>
            </w:pPr>
          </w:p>
          <w:p w:rsidR="006C4719" w:rsidRDefault="006C4719" w:rsidP="006C4719"/>
        </w:tc>
      </w:tr>
    </w:tbl>
    <w:p w:rsidR="006B352D" w:rsidRPr="006C4719" w:rsidRDefault="006B352D" w:rsidP="006C4719"/>
    <w:sectPr w:rsidR="006B352D" w:rsidRPr="006C4719" w:rsidSect="00202AEA">
      <w:footerReference w:type="default" r:id="rId10"/>
      <w:pgSz w:w="11906" w:h="16838"/>
      <w:pgMar w:top="284" w:right="1417" w:bottom="1417" w:left="1417" w:header="56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7F" w:rsidRDefault="0045057F" w:rsidP="009532D1">
      <w:pPr>
        <w:spacing w:after="0" w:line="240" w:lineRule="auto"/>
      </w:pPr>
      <w:r>
        <w:separator/>
      </w:r>
    </w:p>
  </w:endnote>
  <w:endnote w:type="continuationSeparator" w:id="0">
    <w:p w:rsidR="0045057F" w:rsidRDefault="0045057F" w:rsidP="0095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EA" w:rsidRPr="00202AEA" w:rsidRDefault="00202AEA" w:rsidP="00202AEA">
    <w:pPr>
      <w:pStyle w:val="Pieddepage"/>
      <w:spacing w:after="0"/>
      <w:jc w:val="center"/>
      <w:rPr>
        <w:sz w:val="16"/>
        <w:szCs w:val="16"/>
      </w:rPr>
    </w:pPr>
    <w:r w:rsidRPr="00202AEA">
      <w:rPr>
        <w:sz w:val="16"/>
        <w:szCs w:val="16"/>
      </w:rPr>
      <w:fldChar w:fldCharType="begin"/>
    </w:r>
    <w:r w:rsidRPr="00202AEA">
      <w:rPr>
        <w:sz w:val="16"/>
        <w:szCs w:val="16"/>
      </w:rPr>
      <w:instrText>PAGE   \* MERGEFORMAT</w:instrText>
    </w:r>
    <w:r w:rsidRPr="00202AEA">
      <w:rPr>
        <w:sz w:val="16"/>
        <w:szCs w:val="16"/>
      </w:rPr>
      <w:fldChar w:fldCharType="separate"/>
    </w:r>
    <w:r w:rsidR="00E46E43">
      <w:rPr>
        <w:noProof/>
        <w:sz w:val="16"/>
        <w:szCs w:val="16"/>
      </w:rPr>
      <w:t>1</w:t>
    </w:r>
    <w:r w:rsidRPr="00202AEA">
      <w:rPr>
        <w:sz w:val="16"/>
        <w:szCs w:val="16"/>
      </w:rPr>
      <w:fldChar w:fldCharType="end"/>
    </w:r>
    <w:r w:rsidRPr="00202AEA">
      <w:rPr>
        <w:sz w:val="16"/>
        <w:szCs w:val="16"/>
      </w:rPr>
      <w:t>/2</w:t>
    </w:r>
  </w:p>
  <w:p w:rsidR="00202AEA" w:rsidRPr="00202AEA" w:rsidRDefault="00202AEA" w:rsidP="00202AEA">
    <w:pPr>
      <w:pStyle w:val="Pieddepage"/>
      <w:tabs>
        <w:tab w:val="clear" w:pos="9072"/>
        <w:tab w:val="right" w:pos="9781"/>
      </w:tabs>
      <w:spacing w:after="0"/>
      <w:ind w:right="-709"/>
      <w:rPr>
        <w:sz w:val="16"/>
        <w:szCs w:val="16"/>
      </w:rPr>
    </w:pPr>
    <w:r w:rsidRPr="00202AEA">
      <w:rPr>
        <w:sz w:val="16"/>
        <w:szCs w:val="16"/>
      </w:rPr>
      <w:t>CAP APH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Pr="00202AEA">
      <w:rPr>
        <w:sz w:val="16"/>
        <w:szCs w:val="16"/>
      </w:rPr>
      <w:t>GRILLE D’EVALUATION EP2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7F" w:rsidRDefault="0045057F" w:rsidP="009532D1">
      <w:pPr>
        <w:spacing w:after="0" w:line="240" w:lineRule="auto"/>
      </w:pPr>
      <w:r>
        <w:separator/>
      </w:r>
    </w:p>
  </w:footnote>
  <w:footnote w:type="continuationSeparator" w:id="0">
    <w:p w:rsidR="0045057F" w:rsidRDefault="0045057F" w:rsidP="00953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01"/>
    <w:rsid w:val="000538E4"/>
    <w:rsid w:val="00174D9C"/>
    <w:rsid w:val="001A0FEA"/>
    <w:rsid w:val="00202AEA"/>
    <w:rsid w:val="0039007C"/>
    <w:rsid w:val="00421EDC"/>
    <w:rsid w:val="0045057F"/>
    <w:rsid w:val="00475D93"/>
    <w:rsid w:val="005102A3"/>
    <w:rsid w:val="00577B59"/>
    <w:rsid w:val="00606630"/>
    <w:rsid w:val="0065225A"/>
    <w:rsid w:val="006B1A54"/>
    <w:rsid w:val="006B352D"/>
    <w:rsid w:val="006C4719"/>
    <w:rsid w:val="00730082"/>
    <w:rsid w:val="0092180B"/>
    <w:rsid w:val="00936DB6"/>
    <w:rsid w:val="009532D1"/>
    <w:rsid w:val="00A72E2A"/>
    <w:rsid w:val="00AC22DB"/>
    <w:rsid w:val="00BA4EFD"/>
    <w:rsid w:val="00BA7631"/>
    <w:rsid w:val="00C106C3"/>
    <w:rsid w:val="00C76DA0"/>
    <w:rsid w:val="00CF13BF"/>
    <w:rsid w:val="00D126F5"/>
    <w:rsid w:val="00D40923"/>
    <w:rsid w:val="00D72B59"/>
    <w:rsid w:val="00DA7201"/>
    <w:rsid w:val="00E46E43"/>
    <w:rsid w:val="00EE3887"/>
    <w:rsid w:val="00F8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C3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6B352D"/>
    <w:pPr>
      <w:keepNext/>
      <w:spacing w:after="0" w:line="240" w:lineRule="auto"/>
      <w:ind w:left="2124" w:firstLine="708"/>
      <w:jc w:val="right"/>
      <w:outlineLvl w:val="2"/>
    </w:pPr>
    <w:rPr>
      <w:rFonts w:ascii="Comic Sans MS" w:eastAsia="Times New Roman" w:hAnsi="Comic Sans MS"/>
      <w:b/>
      <w:bCs/>
      <w:sz w:val="52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6B352D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6B352D"/>
    <w:rPr>
      <w:rFonts w:ascii="Comic Sans MS" w:eastAsia="Times New Roman" w:hAnsi="Comic Sans MS"/>
      <w:b/>
      <w:bCs/>
      <w:sz w:val="52"/>
      <w:szCs w:val="24"/>
    </w:rPr>
  </w:style>
  <w:style w:type="character" w:customStyle="1" w:styleId="Titre4Car">
    <w:name w:val="Titre 4 Car"/>
    <w:link w:val="Titre4"/>
    <w:rsid w:val="006B352D"/>
    <w:rPr>
      <w:rFonts w:ascii="Arial" w:eastAsia="Times New Roman" w:hAnsi="Arial"/>
      <w:b/>
      <w:bCs/>
      <w:sz w:val="24"/>
    </w:rPr>
  </w:style>
  <w:style w:type="paragraph" w:styleId="Corpsdetexte">
    <w:name w:val="Body Text"/>
    <w:basedOn w:val="Normal"/>
    <w:link w:val="CorpsdetexteCar"/>
    <w:rsid w:val="006B352D"/>
    <w:pPr>
      <w:spacing w:after="0" w:line="240" w:lineRule="auto"/>
    </w:pPr>
    <w:rPr>
      <w:rFonts w:ascii="Tahoma" w:eastAsia="Times New Roman" w:hAnsi="Tahoma" w:cs="Tahoma"/>
      <w:i/>
      <w:iCs/>
      <w:lang w:eastAsia="fr-FR"/>
    </w:rPr>
  </w:style>
  <w:style w:type="character" w:customStyle="1" w:styleId="CorpsdetexteCar">
    <w:name w:val="Corps de texte Car"/>
    <w:link w:val="Corpsdetexte"/>
    <w:rsid w:val="006B352D"/>
    <w:rPr>
      <w:rFonts w:ascii="Tahoma" w:eastAsia="Times New Roman" w:hAnsi="Tahoma" w:cs="Tahoma"/>
      <w:i/>
      <w:iCs/>
      <w:sz w:val="22"/>
      <w:szCs w:val="22"/>
    </w:rPr>
  </w:style>
  <w:style w:type="paragraph" w:styleId="En-tte">
    <w:name w:val="header"/>
    <w:basedOn w:val="Normal"/>
    <w:link w:val="En-tteCar"/>
    <w:rsid w:val="006B3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rsid w:val="006B352D"/>
    <w:rPr>
      <w:rFonts w:ascii="Times New Roman" w:eastAsia="Times New Roman" w:hAnsi="Times New Roman"/>
      <w:sz w:val="24"/>
      <w:szCs w:val="24"/>
    </w:rPr>
  </w:style>
  <w:style w:type="paragraph" w:styleId="Sansinterligne">
    <w:name w:val="No Spacing"/>
    <w:uiPriority w:val="1"/>
    <w:qFormat/>
    <w:rsid w:val="006B352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4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532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532D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C3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6B352D"/>
    <w:pPr>
      <w:keepNext/>
      <w:spacing w:after="0" w:line="240" w:lineRule="auto"/>
      <w:ind w:left="2124" w:firstLine="708"/>
      <w:jc w:val="right"/>
      <w:outlineLvl w:val="2"/>
    </w:pPr>
    <w:rPr>
      <w:rFonts w:ascii="Comic Sans MS" w:eastAsia="Times New Roman" w:hAnsi="Comic Sans MS"/>
      <w:b/>
      <w:bCs/>
      <w:sz w:val="52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6B352D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6B352D"/>
    <w:rPr>
      <w:rFonts w:ascii="Comic Sans MS" w:eastAsia="Times New Roman" w:hAnsi="Comic Sans MS"/>
      <w:b/>
      <w:bCs/>
      <w:sz w:val="52"/>
      <w:szCs w:val="24"/>
    </w:rPr>
  </w:style>
  <w:style w:type="character" w:customStyle="1" w:styleId="Titre4Car">
    <w:name w:val="Titre 4 Car"/>
    <w:link w:val="Titre4"/>
    <w:rsid w:val="006B352D"/>
    <w:rPr>
      <w:rFonts w:ascii="Arial" w:eastAsia="Times New Roman" w:hAnsi="Arial"/>
      <w:b/>
      <w:bCs/>
      <w:sz w:val="24"/>
    </w:rPr>
  </w:style>
  <w:style w:type="paragraph" w:styleId="Corpsdetexte">
    <w:name w:val="Body Text"/>
    <w:basedOn w:val="Normal"/>
    <w:link w:val="CorpsdetexteCar"/>
    <w:rsid w:val="006B352D"/>
    <w:pPr>
      <w:spacing w:after="0" w:line="240" w:lineRule="auto"/>
    </w:pPr>
    <w:rPr>
      <w:rFonts w:ascii="Tahoma" w:eastAsia="Times New Roman" w:hAnsi="Tahoma" w:cs="Tahoma"/>
      <w:i/>
      <w:iCs/>
      <w:lang w:eastAsia="fr-FR"/>
    </w:rPr>
  </w:style>
  <w:style w:type="character" w:customStyle="1" w:styleId="CorpsdetexteCar">
    <w:name w:val="Corps de texte Car"/>
    <w:link w:val="Corpsdetexte"/>
    <w:rsid w:val="006B352D"/>
    <w:rPr>
      <w:rFonts w:ascii="Tahoma" w:eastAsia="Times New Roman" w:hAnsi="Tahoma" w:cs="Tahoma"/>
      <w:i/>
      <w:iCs/>
      <w:sz w:val="22"/>
      <w:szCs w:val="22"/>
    </w:rPr>
  </w:style>
  <w:style w:type="paragraph" w:styleId="En-tte">
    <w:name w:val="header"/>
    <w:basedOn w:val="Normal"/>
    <w:link w:val="En-tteCar"/>
    <w:rsid w:val="006B3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rsid w:val="006B352D"/>
    <w:rPr>
      <w:rFonts w:ascii="Times New Roman" w:eastAsia="Times New Roman" w:hAnsi="Times New Roman"/>
      <w:sz w:val="24"/>
      <w:szCs w:val="24"/>
    </w:rPr>
  </w:style>
  <w:style w:type="paragraph" w:styleId="Sansinterligne">
    <w:name w:val="No Spacing"/>
    <w:uiPriority w:val="1"/>
    <w:qFormat/>
    <w:rsid w:val="006B352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4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532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532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440E-76F2-4C14-B379-BCB8006B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</cp:lastModifiedBy>
  <cp:revision>2</cp:revision>
  <dcterms:created xsi:type="dcterms:W3CDTF">2015-11-28T16:57:00Z</dcterms:created>
  <dcterms:modified xsi:type="dcterms:W3CDTF">2015-11-28T16:57:00Z</dcterms:modified>
</cp:coreProperties>
</file>